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1.xml" ContentType="application/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rPr>
          <w:rFonts w:ascii="Arial" w:cs="Arial" w:eastAsia="Arial" w:hAnsi="Arial"/>
          <w:sz w:val="24"/>
          <w:szCs w:val="24"/>
        </w:rPr>
      </w:pPr>
      <w:r w:rsidR="00000000" w:rsidDel="00000000" w:rsidRPr="00000000">
        <w:rPr>
          <w:rtl w:val="0"/>
          <w:b/>
          <w:rFonts w:ascii="Arial" w:cs="Arial" w:eastAsia="Arial" w:hAnsi="Arial"/>
          <w:sz w:val="24"/>
          <w:szCs w:val="24"/>
        </w:rPr>
        <w:t>Clinton Heights Evangelical Lutheran Church</w:t>
      </w:r>
      <w:r w:rsidR="00000000" w:rsidDel="00000000" w:rsidRPr="00000000">
        <w:rPr>
          <w:rtl w:val="0"/>
          <w:rFonts w:ascii="Arial" w:cs="Arial" w:eastAsia="Arial" w:hAnsi="Arial"/>
          <w:sz w:val="24"/>
          <w:szCs w:val="24"/>
        </w:rPr>
        <w:t xml:space="preserve"> (ELCA) is looking for a part-time organist to begin September 2022.  </w:t>
      </w:r>
    </w:p>
    <w:p w:rsidR="00000000" w:rsidDel="00000000" w:rsidRDefault="00000000" w14:paraId="00000002" w:rsidP="00000000" w:rsidRPr="00000000">
      <w:pPr>
        <w:rPr>
          <w:rFonts w:ascii="Arial" w:cs="Arial" w:eastAsia="Arial" w:hAnsi="Arial"/>
          <w:sz w:val="24"/>
          <w:szCs w:val="24"/>
        </w:rPr>
      </w:pPr>
      <w:r w:rsidR="00000000" w:rsidDel="00000000" w:rsidRPr="00000000">
        <w:rPr>
          <w:rtl w:val="0"/>
          <w:u w:val="single"/>
          <w:rFonts w:ascii="Arial" w:cs="Arial" w:eastAsia="Arial" w:hAnsi="Arial"/>
          <w:sz w:val="24"/>
          <w:szCs w:val="24"/>
        </w:rPr>
        <w:t>Responsibilities include</w:t>
      </w:r>
      <w:r w:rsidR="00000000" w:rsidDel="00000000" w:rsidRPr="00000000">
        <w:rPr>
          <w:rtl w:val="0"/>
          <w:rFonts w:ascii="Arial" w:cs="Arial" w:eastAsia="Arial" w:hAnsi="Arial"/>
          <w:sz w:val="24"/>
          <w:szCs w:val="24"/>
        </w:rPr>
        <w:t>:</w:t>
      </w:r>
    </w:p>
    <w:p w:rsidR="00000000" w:rsidDel="00000000" w:rsidRDefault="00000000" w14:paraId="00000003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720"/>
        <w:ind w:right="0"/>
        <w:ind w:hanging="360"/>
        <w:pageBreakBefore w:val="0"/>
        <w:spacing w:before="0" w:after="0" w:line="259" w:lineRule="auto"/>
        <w:rPr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  <w:t>Provide instrumental music for all Sunday worship services (currently one morning service).</w:t>
      </w:r>
    </w:p>
    <w:p w:rsidR="00000000" w:rsidDel="00000000" w:rsidRDefault="00000000" w14:paraId="00000004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720"/>
        <w:ind w:right="0"/>
        <w:ind w:hanging="360"/>
        <w:pageBreakBefore w:val="0"/>
        <w:spacing w:before="0" w:after="0" w:line="259" w:lineRule="auto"/>
        <w:rPr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  <w:t>Provide instrumental music for seasonal/special services (e.g. mid-week Lenten services, Holy Week, Christmas Eve, other services throughout the year).</w:t>
      </w:r>
    </w:p>
    <w:p w:rsidR="00000000" w:rsidDel="00000000" w:rsidRDefault="00000000" w14:paraId="00000005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720"/>
        <w:ind w:right="0"/>
        <w:ind w:hanging="360"/>
        <w:pageBreakBefore w:val="0"/>
        <w:spacing w:before="0" w:after="0" w:line="259" w:lineRule="auto"/>
        <w:rPr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  <w:t>Provide music for weddings and funerals based on availability (compensation for these services is in addition to weekly salary).</w:t>
      </w:r>
    </w:p>
    <w:p w:rsidR="00000000" w:rsidDel="00000000" w:rsidRDefault="00000000" w14:paraId="00000006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720"/>
        <w:ind w:right="0"/>
        <w:ind w:hanging="360"/>
        <w:pageBreakBefore w:val="0"/>
        <w:spacing w:before="0" w:after="0" w:line="259" w:lineRule="auto"/>
        <w:rPr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  <w:t>Provide accompaniment for special musical groups and soloists.</w:t>
      </w:r>
    </w:p>
    <w:p w:rsidR="00000000" w:rsidDel="00000000" w:rsidRDefault="00000000" w14:paraId="00000007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720"/>
        <w:ind w:right="0"/>
        <w:ind w:hanging="360"/>
        <w:pageBreakBefore w:val="0"/>
        <w:spacing w:before="0" w:after="160" w:line="259" w:lineRule="auto"/>
        <w:rPr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  <w:t>Participate in planning of worship services in conjunction with the Pastor and Worship and Music Committee.</w:t>
      </w:r>
    </w:p>
    <w:p w:rsidR="00000000" w:rsidDel="00000000" w:rsidRDefault="00000000" w14:paraId="00000008" w:rsidP="00000000" w:rsidRPr="00000000">
      <w:pPr>
        <w:rPr>
          <w:rFonts w:ascii="Arial" w:cs="Arial" w:eastAsia="Arial" w:hAnsi="Arial"/>
          <w:sz w:val="24"/>
          <w:szCs w:val="24"/>
        </w:rPr>
      </w:pPr>
      <w:r w:rsidR="00000000" w:rsidDel="00000000" w:rsidRPr="00000000">
        <w:rPr>
          <w:rtl w:val="0"/>
          <w:u w:val="single"/>
          <w:rFonts w:ascii="Arial" w:cs="Arial" w:eastAsia="Arial" w:hAnsi="Arial"/>
          <w:sz w:val="24"/>
          <w:szCs w:val="24"/>
        </w:rPr>
        <w:t>Qualifications</w:t>
      </w:r>
      <w:r w:rsidR="00000000" w:rsidDel="00000000" w:rsidRPr="00000000">
        <w:rPr>
          <w:rtl w:val="0"/>
          <w:rFonts w:ascii="Arial" w:cs="Arial" w:eastAsia="Arial" w:hAnsi="Arial"/>
          <w:sz w:val="24"/>
          <w:szCs w:val="24"/>
        </w:rPr>
        <w:t>:</w:t>
      </w:r>
    </w:p>
    <w:p w:rsidR="00000000" w:rsidDel="00000000" w:rsidRDefault="00000000" w14:paraId="00000009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2"/>
        </w:numPr>
        <w:jc w:val="left"/>
        <w:ind w:left="720"/>
        <w:ind w:right="0"/>
        <w:ind w:hanging="360"/>
        <w:pageBreakBefore w:val="0"/>
        <w:spacing w:before="0" w:after="0" w:line="259" w:lineRule="auto"/>
        <w:rPr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  <w:t>A degree in music (or equivalent experience).</w:t>
      </w:r>
    </w:p>
    <w:p w:rsidR="00000000" w:rsidDel="00000000" w:rsidRDefault="00000000" w14:paraId="0000000A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2"/>
        </w:numPr>
        <w:jc w:val="left"/>
        <w:ind w:left="720"/>
        <w:ind w:right="0"/>
        <w:ind w:hanging="360"/>
        <w:pageBreakBefore w:val="0"/>
        <w:spacing w:before="0" w:after="0" w:line="259" w:lineRule="auto"/>
        <w:rPr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  <w:t>Experience with service playing and accompanying is desirable.</w:t>
      </w:r>
    </w:p>
    <w:p w:rsidR="00000000" w:rsidDel="00000000" w:rsidRDefault="00000000" w14:paraId="0000000B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2"/>
        </w:numPr>
        <w:jc w:val="left"/>
        <w:ind w:left="720"/>
        <w:ind w:right="0"/>
        <w:ind w:hanging="360"/>
        <w:pageBreakBefore w:val="0"/>
        <w:spacing w:before="0" w:after="0" w:line="259" w:lineRule="auto"/>
        <w:rPr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  <w:t>A desire to work with church leaders toward the furtherance of the worship life of the congregation.</w:t>
      </w:r>
    </w:p>
    <w:p w:rsidR="00000000" w:rsidDel="00000000" w:rsidRDefault="00000000" w14:paraId="0000000C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720"/>
        <w:ind w:right="0"/>
        <w:ind w:firstLine="0"/>
        <w:pageBreakBefore w:val="0"/>
        <w:spacing w:before="0" w:after="160" w:line="259" w:lineRule="auto"/>
        <w:rPr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D" w:rsidP="00000000" w:rsidRPr="00000000">
      <w:pPr>
        <w:rPr>
          <w:rFonts w:ascii="Arial" w:cs="Arial" w:eastAsia="Arial" w:hAnsi="Arial"/>
          <w:sz w:val="24"/>
          <w:szCs w:val="24"/>
        </w:rPr>
      </w:pPr>
      <w:r w:rsidR="00000000" w:rsidDel="00000000" w:rsidRPr="00000000">
        <w:rPr>
          <w:rtl w:val="0"/>
          <w:u w:val="single"/>
          <w:rFonts w:ascii="Arial" w:cs="Arial" w:eastAsia="Arial" w:hAnsi="Arial"/>
          <w:sz w:val="24"/>
          <w:szCs w:val="24"/>
        </w:rPr>
        <w:t>Salary</w:t>
      </w:r>
      <w:r w:rsidR="00000000" w:rsidDel="00000000" w:rsidRPr="00000000">
        <w:rPr>
          <w:rtl w:val="0"/>
          <w:rFonts w:ascii="Arial" w:cs="Arial" w:eastAsia="Arial" w:hAnsi="Arial"/>
          <w:sz w:val="24"/>
          <w:szCs w:val="24"/>
        </w:rPr>
        <w:t xml:space="preserve">:  $10,500 - $13,000 annually, commensurate with experience. </w:t>
      </w:r>
    </w:p>
    <w:p w:rsidR="00000000" w:rsidDel="00000000" w:rsidRDefault="00000000" w14:paraId="0000000E" w:rsidP="00000000" w:rsidRPr="00000000">
      <w:pPr>
        <w:rPr>
          <w:rFonts w:ascii="Arial" w:cs="Arial" w:eastAsia="Arial" w:hAnsi="Arial"/>
          <w:sz w:val="24"/>
          <w:szCs w:val="24"/>
        </w:rPr>
      </w:pPr>
      <w:r w:rsidR="00000000" w:rsidDel="00000000" w:rsidRPr="00000000">
        <w:rPr>
          <w:rtl w:val="0"/>
          <w:rFonts w:ascii="Arial" w:cs="Arial" w:eastAsia="Arial" w:hAnsi="Arial"/>
          <w:sz w:val="24"/>
          <w:szCs w:val="24"/>
        </w:rPr>
        <w:t>The church has the following resources:</w:t>
      </w:r>
    </w:p>
    <w:p w:rsidR="00000000" w:rsidDel="00000000" w:rsidRDefault="00000000" w14:paraId="0000000F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3"/>
        </w:numPr>
        <w:jc w:val="left"/>
        <w:ind w:left="720"/>
        <w:ind w:right="0"/>
        <w:ind w:hanging="360"/>
        <w:pageBreakBefore w:val="0"/>
        <w:spacing w:before="0" w:after="0" w:line="259" w:lineRule="auto"/>
        <w:rPr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  <w:t>3-manual Allen digital organ (MDS-50)</w:t>
      </w:r>
    </w:p>
    <w:p w:rsidR="00000000" w:rsidDel="00000000" w:rsidRDefault="00000000" w14:paraId="00000010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3"/>
        </w:numPr>
        <w:jc w:val="left"/>
        <w:ind w:left="720"/>
        <w:ind w:right="0"/>
        <w:ind w:hanging="360"/>
        <w:pageBreakBefore w:val="0"/>
        <w:spacing w:before="0" w:after="0" w:line="259" w:lineRule="auto"/>
        <w:rPr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  <w:t>Yamaha grand piano</w:t>
      </w:r>
    </w:p>
    <w:p w:rsidR="00000000" w:rsidDel="00000000" w:rsidRDefault="00000000" w14:paraId="00000011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3"/>
        </w:numPr>
        <w:jc w:val="left"/>
        <w:ind w:left="720"/>
        <w:ind w:right="0"/>
        <w:ind w:hanging="360"/>
        <w:pageBreakBefore w:val="0"/>
        <w:spacing w:before="0" w:after="160" w:line="259" w:lineRule="auto"/>
        <w:rPr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  <w:t>Electronic keyboard</w:t>
      </w:r>
    </w:p>
    <w:p w:rsidR="00000000" w:rsidDel="00000000" w:rsidRDefault="00000000" w14:paraId="00000012" w:rsidP="00000000" w:rsidRPr="00000000">
      <w:pPr>
        <w:rPr>
          <w:rFonts w:ascii="Arial" w:cs="Arial" w:eastAsia="Arial" w:hAnsi="Arial"/>
          <w:sz w:val="24"/>
          <w:szCs w:val="24"/>
        </w:rPr>
      </w:pPr>
      <w:r w:rsidR="00000000" w:rsidDel="00000000" w:rsidRPr="00000000">
        <w:rPr>
          <w:rtl w:val="0"/>
          <w:rFonts w:ascii="Arial" w:cs="Arial" w:eastAsia="Arial" w:hAnsi="Arial"/>
          <w:sz w:val="24"/>
          <w:szCs w:val="24"/>
        </w:rPr>
        <w:t>++++++++++++++++++++++++++++++++++++++++++++++++++++++++++++</w:t>
      </w:r>
      <w:r w:rsidR="00000000" w:rsidDel="00000000" w:rsidRPr="00000000">
        <w:rPr>
          <w:rtl w:val="0"/>
        </w:rPr>
      </w:r>
    </w:p>
    <w:p w:rsidR="00000000" w:rsidDel="00000000" w:rsidRDefault="00000000" w14:paraId="00000013" w:rsidP="00000000" w:rsidRPr="00000000">
      <w:pPr>
        <w:rPr>
          <w:rFonts w:ascii="Arial" w:cs="Arial" w:eastAsia="Arial" w:hAnsi="Arial"/>
          <w:sz w:val="24"/>
          <w:szCs w:val="24"/>
        </w:rPr>
      </w:pPr>
      <w:r w:rsidR="00000000" w:rsidDel="00000000" w:rsidRPr="00000000">
        <w:rPr>
          <w:rtl w:val="0"/>
          <w:rFonts w:ascii="Arial" w:cs="Arial" w:eastAsia="Arial" w:hAnsi="Arial"/>
          <w:sz w:val="24"/>
          <w:szCs w:val="24"/>
        </w:rPr>
        <w:t xml:space="preserve">Interested and qualified applicants should forward a letter of interest and a resume no later than July 11, 2022 to the church by email: </w:t>
      </w:r>
      <w:hyperlink r:id="rId7">
        <w:r w:rsidR="00000000" w:rsidDel="00000000" w:rsidRPr="00000000">
          <w:rPr>
            <w:rtl w:val="0"/>
            <w:u w:val="single"/>
            <w:color w:val="1155CC"/>
            <w:rFonts w:ascii="Arial" w:cs="Arial" w:eastAsia="Arial" w:hAnsi="Arial"/>
            <w:sz w:val="24"/>
            <w:szCs w:val="24"/>
          </w:rPr>
          <w:t>secretary@clintonheights.net</w:t>
        </w:r>
      </w:hyperlink>
      <w:r w:rsidR="00000000" w:rsidDel="00000000" w:rsidRPr="00000000">
        <w:rPr>
          <w:rtl w:val="0"/>
          <w:rFonts w:ascii="Arial" w:cs="Arial" w:eastAsia="Arial" w:hAnsi="Arial"/>
          <w:sz w:val="24"/>
          <w:szCs w:val="24"/>
        </w:rPr>
        <w:t xml:space="preserve">; </w:t>
      </w:r>
    </w:p>
    <w:p w:rsidR="00000000" w:rsidDel="00000000" w:rsidRDefault="00000000" w14:paraId="00000014" w:rsidP="00000000" w:rsidRPr="00000000">
      <w:pPr>
        <w:rPr>
          <w:rFonts w:ascii="Arial" w:cs="Arial" w:eastAsia="Arial" w:hAnsi="Arial"/>
          <w:sz w:val="24"/>
          <w:szCs w:val="24"/>
        </w:rPr>
      </w:pPr>
      <w:r w:rsidR="00000000" w:rsidDel="00000000" w:rsidRPr="00000000">
        <w:rPr>
          <w:rtl w:val="0"/>
          <w:rFonts w:ascii="Arial" w:cs="Arial" w:eastAsia="Arial" w:hAnsi="Arial"/>
          <w:sz w:val="24"/>
          <w:szCs w:val="24"/>
        </w:rPr>
        <w:t>or by mail at:</w:t>
      </w:r>
    </w:p>
    <w:p w:rsidR="00000000" w:rsidDel="00000000" w:rsidRDefault="00000000" w14:paraId="00000015" w:rsidP="00000000" w:rsidRPr="00000000">
      <w:pPr>
        <w:rPr>
          <w:i/>
          <w:rFonts w:ascii="Arial" w:cs="Arial" w:eastAsia="Arial" w:hAnsi="Arial"/>
          <w:sz w:val="24"/>
          <w:szCs w:val="24"/>
        </w:rPr>
      </w:pPr>
      <w:r w:rsidR="00000000" w:rsidDel="00000000" w:rsidRPr="00000000">
        <w:rPr>
          <w:rtl w:val="0"/>
          <w:i/>
          <w:rFonts w:ascii="Arial" w:cs="Arial" w:eastAsia="Arial" w:hAnsi="Arial"/>
          <w:sz w:val="24"/>
          <w:szCs w:val="24"/>
        </w:rPr>
        <w:t>Clinton Heights Lutheran Church</w:t>
      </w:r>
    </w:p>
    <w:p w:rsidR="00000000" w:rsidDel="00000000" w:rsidRDefault="00000000" w14:paraId="00000016" w:rsidP="00000000" w:rsidRPr="00000000">
      <w:pPr>
        <w:rPr>
          <w:i/>
          <w:rFonts w:ascii="Arial" w:cs="Arial" w:eastAsia="Arial" w:hAnsi="Arial"/>
          <w:sz w:val="24"/>
          <w:szCs w:val="24"/>
        </w:rPr>
      </w:pPr>
      <w:r w:rsidR="00000000" w:rsidDel="00000000" w:rsidRPr="00000000">
        <w:rPr>
          <w:rtl w:val="0"/>
          <w:i/>
          <w:rFonts w:ascii="Arial" w:cs="Arial" w:eastAsia="Arial" w:hAnsi="Arial"/>
          <w:sz w:val="24"/>
          <w:szCs w:val="24"/>
        </w:rPr>
        <w:t>15 Clinton Heights Ave.</w:t>
      </w:r>
    </w:p>
    <w:p w:rsidR="00000000" w:rsidDel="00000000" w:rsidRDefault="00000000" w14:paraId="00000017" w:rsidP="00000000" w:rsidRPr="00000000">
      <w:pPr>
        <w:rPr>
          <w:i/>
          <w:rFonts w:ascii="Arial" w:cs="Arial" w:eastAsia="Arial" w:hAnsi="Arial"/>
          <w:sz w:val="24"/>
          <w:szCs w:val="24"/>
        </w:rPr>
      </w:pPr>
      <w:r w:rsidR="00000000" w:rsidDel="00000000" w:rsidRPr="00000000">
        <w:rPr>
          <w:rtl w:val="0"/>
          <w:i/>
          <w:rFonts w:ascii="Arial" w:cs="Arial" w:eastAsia="Arial" w:hAnsi="Arial"/>
          <w:sz w:val="24"/>
          <w:szCs w:val="24"/>
        </w:rPr>
        <w:t>Columbus, Ohio 43202</w:t>
      </w:r>
    </w:p>
    <w:p w:rsidR="00000000" w:rsidDel="00000000" w:rsidRDefault="00000000" w14:paraId="00000018" w:rsidP="00000000" w:rsidRPr="00000000">
      <w:pPr>
        <w:rPr>
          <w:rFonts w:ascii="Arial" w:cs="Arial" w:eastAsia="Arial" w:hAnsi="Arial"/>
          <w:sz w:val="24"/>
          <w:szCs w:val="24"/>
        </w:rPr>
      </w:pPr>
      <w:r w:rsidR="00000000" w:rsidDel="00000000" w:rsidRPr="00000000">
        <w:rPr>
          <w:rtl w:val="0"/>
          <w:rFonts w:ascii="Arial" w:cs="Arial" w:eastAsia="Arial" w:hAnsi="Arial"/>
          <w:sz w:val="24"/>
          <w:szCs w:val="24"/>
        </w:rPr>
        <w:t xml:space="preserve">Questions may also be directed to the church office at (614) 267-4991, or by email at </w:t>
      </w:r>
      <w:hyperlink r:id="rId8">
        <w:r w:rsidR="00000000" w:rsidDel="00000000" w:rsidRPr="00000000">
          <w:rPr>
            <w:rtl w:val="0"/>
            <w:u w:val="single"/>
            <w:color w:val="0563C1"/>
            <w:rFonts w:ascii="Arial" w:cs="Arial" w:eastAsia="Arial" w:hAnsi="Arial"/>
            <w:sz w:val="24"/>
            <w:szCs w:val="24"/>
          </w:rPr>
          <w:t>secretary@clintonheights.net</w:t>
        </w:r>
      </w:hyperlink>
      <w:r w:rsidR="00000000" w:rsidDel="00000000" w:rsidRPr="00000000">
        <w:rPr>
          <w:rtl w:val="0"/>
          <w:rFonts w:ascii="Arial" w:cs="Arial" w:eastAsia="Arial" w:hAnsi="Arial"/>
          <w:sz w:val="24"/>
          <w:szCs w:val="24"/>
        </w:rPr>
        <w:t>.</w:t>
      </w:r>
    </w:p>
    <w:p w:rsidR="00000000" w:rsidDel="00000000" w:rsidRDefault="00000000" w14:paraId="00000019" w:rsidP="00000000" w:rsidRPr="00000000">
      <w:pPr>
        <w:rPr>
          <w:rFonts w:ascii="Arial" w:cs="Arial" w:eastAsia="Arial" w:hAnsi="Arial"/>
          <w:sz w:val="24"/>
          <w:szCs w:val="24"/>
        </w:rPr>
      </w:pPr>
      <w:r w:rsidR="00000000" w:rsidDel="00000000" w:rsidRPr="00000000">
        <w:rPr>
          <w:rtl w:val="0"/>
        </w:rPr>
      </w:r>
    </w:p>
    <w:sectPr>
      <w:pgNumType w:start="1"/>
      <w:pgSz w:w="12240" w:h="15840" w:orient="portrait"/>
      <w:pgMar w:left="1440" w:right="1440" w:top="1440" w:bottom="1440" w:header="720" w:footer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/>
  <w:font w:name="Georgia"/>
  <w:font w:name="Arial"/>
  <w:font w:name="Courier New"/>
  <w:font w:name="Noto Sans Symbols"/>
  <w:font w:name="Calibri Light"/>
  <w:font w:name="Cambria"/>
  <w:font w:name="Symbol"/>
  <w:font w:name="Times New Roman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multiLevelType w:val="hybridMultilevel"/>
    <w:lvl w:ilvl="0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720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144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360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040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576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6480"/>
        <w:ind w:hanging="360"/>
      </w:pPr>
      <w:lvlJc w:val="left"/>
    </w:lvl>
  </w:abstractNum>
  <w:abstractNum w:abstractNumId="2">
    <w:multiLevelType w:val="hybridMultilevel"/>
    <w:lvl w:ilvl="0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720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144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360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040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576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6480"/>
        <w:ind w:hanging="360"/>
      </w:pPr>
      <w:lvlJc w:val="left"/>
    </w:lvl>
  </w:abstractNum>
  <w:abstractNum w:abstractNumId="3">
    <w:multiLevelType w:val="hybridMultilevel"/>
    <w:lvl w:ilvl="0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720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144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360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040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576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2"/>
  </w:num>
  <w:num w:numId="3">
    <w:abstractNumId w:val="3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val="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03CEC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B92D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92D9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ecretary@clintonheights.net" TargetMode="External"/><Relationship Id="rId8" Type="http://schemas.openxmlformats.org/officeDocument/2006/relationships/hyperlink" Target="mailto:secretary@clintonheight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Nxp/7NEnupJcbchVhLe4hm1ItA==">AMUW2mXzqeMO4WXN8Gu6WZSXjkFD9mWmrimoCpQT2KHrNKIbz3ysAt5M9DrhtMdNSJwFE4FntR+NdlGdf5/pI5yeqirlvf7Ay/NXUwqnHH09bDMpYBzygUU=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2022-05-19T22:31:00Z</dcterms:created>
  <dc:creator>Hester, Mitchell</dc:creator>
</cp:coreProperties>
</file>